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EB059" w14:textId="3CA2AF5C" w:rsidR="00B92A65" w:rsidRPr="00B54D3E" w:rsidRDefault="00B92A65" w:rsidP="00B54D3E">
      <w:pPr>
        <w:pStyle w:val="NormalWeb"/>
        <w:spacing w:before="0" w:beforeAutospacing="0" w:after="0" w:afterAutospacing="0"/>
        <w:rPr>
          <w:rFonts w:ascii="Century Gothic" w:hAnsi="Century Gothic" w:cs="Calibri"/>
          <w:sz w:val="20"/>
          <w:szCs w:val="20"/>
        </w:rPr>
      </w:pPr>
      <w:r w:rsidRPr="00710AD0">
        <w:rPr>
          <w:rStyle w:val="normaltextrun"/>
          <w:rFonts w:ascii="Century Gothic" w:hAnsi="Century Gothic" w:cs="Arial"/>
          <w:sz w:val="20"/>
          <w:szCs w:val="20"/>
        </w:rPr>
        <w:t xml:space="preserve">Adopted by </w:t>
      </w:r>
      <w:r w:rsidR="00B54D3E">
        <w:rPr>
          <w:rStyle w:val="normaltextrun"/>
          <w:rFonts w:ascii="Century Gothic" w:hAnsi="Century Gothic" w:cs="Arial"/>
          <w:sz w:val="20"/>
          <w:szCs w:val="20"/>
        </w:rPr>
        <w:t>f</w:t>
      </w:r>
      <w:r w:rsidRPr="00710AD0">
        <w:rPr>
          <w:rStyle w:val="normaltextrun"/>
          <w:rFonts w:ascii="Century Gothic" w:hAnsi="Century Gothic" w:cs="Arial"/>
          <w:sz w:val="20"/>
          <w:szCs w:val="20"/>
        </w:rPr>
        <w:t>ull council: 26 October 2022</w:t>
      </w:r>
      <w:r w:rsidRPr="00710AD0">
        <w:rPr>
          <w:rStyle w:val="scxw191842639"/>
          <w:rFonts w:ascii="Century Gothic" w:hAnsi="Century Gothic" w:cs="Arial"/>
          <w:sz w:val="20"/>
          <w:szCs w:val="20"/>
        </w:rPr>
        <w:t> </w:t>
      </w:r>
      <w:r w:rsidRPr="00710AD0">
        <w:rPr>
          <w:rFonts w:ascii="Century Gothic" w:hAnsi="Century Gothic" w:cs="Arial"/>
          <w:sz w:val="20"/>
          <w:szCs w:val="20"/>
        </w:rPr>
        <w:br/>
      </w:r>
      <w:r w:rsidR="0012350D" w:rsidRPr="0012350D">
        <w:rPr>
          <w:rFonts w:ascii="Century Gothic" w:hAnsi="Century Gothic" w:cs="Calibri"/>
          <w:sz w:val="20"/>
          <w:szCs w:val="20"/>
        </w:rPr>
        <w:t>Most recent review without amendment: 2</w:t>
      </w:r>
      <w:r w:rsidR="00B54D3E">
        <w:rPr>
          <w:rFonts w:ascii="Century Gothic" w:hAnsi="Century Gothic" w:cs="Calibri"/>
          <w:sz w:val="20"/>
          <w:szCs w:val="20"/>
        </w:rPr>
        <w:t>7</w:t>
      </w:r>
      <w:r w:rsidR="0012350D" w:rsidRPr="0012350D">
        <w:rPr>
          <w:rFonts w:ascii="Century Gothic" w:hAnsi="Century Gothic" w:cs="Calibri"/>
          <w:sz w:val="20"/>
          <w:szCs w:val="20"/>
        </w:rPr>
        <w:t xml:space="preserve"> May 202</w:t>
      </w:r>
      <w:r w:rsidR="00B54D3E">
        <w:rPr>
          <w:rFonts w:ascii="Century Gothic" w:hAnsi="Century Gothic" w:cs="Calibri"/>
          <w:sz w:val="20"/>
          <w:szCs w:val="20"/>
        </w:rPr>
        <w:t>6</w:t>
      </w:r>
      <w:r w:rsidR="0012350D">
        <w:rPr>
          <w:rFonts w:ascii="Century Gothic" w:hAnsi="Century Gothic" w:cs="Calibri"/>
          <w:sz w:val="20"/>
          <w:szCs w:val="20"/>
        </w:rPr>
        <w:br/>
      </w:r>
      <w:r w:rsidR="0012350D" w:rsidRPr="0012350D">
        <w:rPr>
          <w:rFonts w:ascii="Century Gothic" w:hAnsi="Century Gothic" w:cs="Calibri"/>
          <w:sz w:val="20"/>
          <w:szCs w:val="20"/>
        </w:rPr>
        <w:t>Date for next review: 2</w:t>
      </w:r>
      <w:r w:rsidR="00B54D3E">
        <w:rPr>
          <w:rFonts w:ascii="Century Gothic" w:hAnsi="Century Gothic" w:cs="Calibri"/>
          <w:sz w:val="20"/>
          <w:szCs w:val="20"/>
        </w:rPr>
        <w:t>1</w:t>
      </w:r>
      <w:r w:rsidR="0012350D" w:rsidRPr="0012350D">
        <w:rPr>
          <w:rFonts w:ascii="Century Gothic" w:hAnsi="Century Gothic" w:cs="Calibri"/>
          <w:sz w:val="20"/>
          <w:szCs w:val="20"/>
        </w:rPr>
        <w:t xml:space="preserve"> May 202</w:t>
      </w:r>
      <w:r w:rsidR="00B54D3E">
        <w:rPr>
          <w:rFonts w:ascii="Century Gothic" w:hAnsi="Century Gothic" w:cs="Calibri"/>
          <w:sz w:val="20"/>
          <w:szCs w:val="20"/>
        </w:rPr>
        <w:t>7</w:t>
      </w:r>
      <w:r w:rsidR="0012350D" w:rsidRPr="0012350D">
        <w:rPr>
          <w:rFonts w:ascii="Century Gothic" w:hAnsi="Century Gothic" w:cs="Calibri"/>
          <w:sz w:val="20"/>
          <w:szCs w:val="20"/>
        </w:rPr>
        <w:t> </w:t>
      </w:r>
    </w:p>
    <w:p w14:paraId="0CC01AFA" w14:textId="60C58726" w:rsidR="00C02021" w:rsidRPr="00C02021" w:rsidRDefault="00C02021" w:rsidP="00710AD0">
      <w:pPr>
        <w:spacing w:before="100" w:beforeAutospacing="1" w:after="100" w:afterAutospacing="1"/>
        <w:jc w:val="center"/>
        <w:rPr>
          <w:rFonts w:ascii="Century Gothic" w:eastAsia="Times New Roman" w:hAnsi="Century Gothic" w:cs="Times New Roman"/>
          <w:sz w:val="20"/>
          <w:szCs w:val="20"/>
          <w:lang w:eastAsia="en-GB"/>
        </w:rPr>
      </w:pPr>
      <w:r w:rsidRPr="00710AD0">
        <w:rPr>
          <w:rFonts w:ascii="Century Gothic" w:eastAsia="Times New Roman" w:hAnsi="Century Gothic" w:cs="Calibri"/>
          <w:b/>
          <w:bCs/>
          <w:sz w:val="20"/>
          <w:szCs w:val="20"/>
          <w:lang w:eastAsia="en-GB"/>
        </w:rPr>
        <w:t>MICKLETON</w:t>
      </w:r>
      <w:r w:rsidRPr="00C02021">
        <w:rPr>
          <w:rFonts w:ascii="Century Gothic" w:eastAsia="Times New Roman" w:hAnsi="Century Gothic" w:cs="Calibri"/>
          <w:b/>
          <w:bCs/>
          <w:sz w:val="20"/>
          <w:szCs w:val="20"/>
          <w:lang w:eastAsia="en-GB"/>
        </w:rPr>
        <w:t xml:space="preserve"> PARISH COUNCIL</w:t>
      </w:r>
      <w:r w:rsidRPr="00C02021">
        <w:rPr>
          <w:rFonts w:ascii="Century Gothic" w:eastAsia="Times New Roman" w:hAnsi="Century Gothic" w:cs="Calibri"/>
          <w:b/>
          <w:bCs/>
          <w:sz w:val="20"/>
          <w:szCs w:val="20"/>
          <w:lang w:eastAsia="en-GB"/>
        </w:rPr>
        <w:br/>
        <w:t>INFORMATION SECURITY POLICY</w:t>
      </w:r>
    </w:p>
    <w:p w14:paraId="40D79B3F" w14:textId="77777777" w:rsidR="00C02021" w:rsidRPr="00C02021" w:rsidRDefault="00C02021" w:rsidP="00C02021">
      <w:p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b/>
          <w:bCs/>
          <w:sz w:val="20"/>
          <w:szCs w:val="20"/>
          <w:lang w:eastAsia="en-GB"/>
        </w:rPr>
        <w:t xml:space="preserve">INTRODUCTION </w:t>
      </w:r>
    </w:p>
    <w:p w14:paraId="2A6BA318" w14:textId="41329D1B" w:rsidR="00C02021" w:rsidRPr="00C02021" w:rsidRDefault="00C02021" w:rsidP="0060056E">
      <w:p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This policy sets out the </w:t>
      </w:r>
      <w:r w:rsidRPr="00710AD0">
        <w:rPr>
          <w:rFonts w:ascii="Century Gothic" w:eastAsia="Times New Roman" w:hAnsi="Century Gothic" w:cs="Calibri"/>
          <w:sz w:val="20"/>
          <w:szCs w:val="20"/>
          <w:lang w:eastAsia="en-GB"/>
        </w:rPr>
        <w:t>p</w:t>
      </w:r>
      <w:r w:rsidRPr="00C02021">
        <w:rPr>
          <w:rFonts w:ascii="Century Gothic" w:eastAsia="Times New Roman" w:hAnsi="Century Gothic" w:cs="Calibri"/>
          <w:sz w:val="20"/>
          <w:szCs w:val="20"/>
          <w:lang w:eastAsia="en-GB"/>
        </w:rPr>
        <w:t xml:space="preserve">arish </w:t>
      </w:r>
      <w:r w:rsidRPr="00710AD0">
        <w:rPr>
          <w:rFonts w:ascii="Century Gothic" w:eastAsia="Times New Roman" w:hAnsi="Century Gothic" w:cs="Calibri"/>
          <w:sz w:val="20"/>
          <w:szCs w:val="20"/>
          <w:lang w:eastAsia="en-GB"/>
        </w:rPr>
        <w:t>c</w:t>
      </w:r>
      <w:r w:rsidRPr="00C02021">
        <w:rPr>
          <w:rFonts w:ascii="Century Gothic" w:eastAsia="Times New Roman" w:hAnsi="Century Gothic" w:cs="Calibri"/>
          <w:sz w:val="20"/>
          <w:szCs w:val="20"/>
          <w:lang w:eastAsia="en-GB"/>
        </w:rPr>
        <w:t xml:space="preserve">ouncil’s position of the use of the Internet, email and other </w:t>
      </w:r>
      <w:r w:rsidRPr="00710AD0">
        <w:rPr>
          <w:rFonts w:ascii="Century Gothic" w:eastAsia="Times New Roman" w:hAnsi="Century Gothic" w:cs="Calibri"/>
          <w:sz w:val="20"/>
          <w:szCs w:val="20"/>
          <w:lang w:eastAsia="en-GB"/>
        </w:rPr>
        <w:t>p</w:t>
      </w:r>
      <w:r w:rsidRPr="00C02021">
        <w:rPr>
          <w:rFonts w:ascii="Century Gothic" w:eastAsia="Times New Roman" w:hAnsi="Century Gothic" w:cs="Calibri"/>
          <w:sz w:val="20"/>
          <w:szCs w:val="20"/>
          <w:lang w:eastAsia="en-GB"/>
        </w:rPr>
        <w:t xml:space="preserve">arish </w:t>
      </w:r>
      <w:r w:rsidRPr="00710AD0">
        <w:rPr>
          <w:rFonts w:ascii="Century Gothic" w:eastAsia="Times New Roman" w:hAnsi="Century Gothic" w:cs="Calibri"/>
          <w:sz w:val="20"/>
          <w:szCs w:val="20"/>
          <w:lang w:eastAsia="en-GB"/>
        </w:rPr>
        <w:t>c</w:t>
      </w:r>
      <w:r w:rsidRPr="00C02021">
        <w:rPr>
          <w:rFonts w:ascii="Century Gothic" w:eastAsia="Times New Roman" w:hAnsi="Century Gothic" w:cs="Calibri"/>
          <w:sz w:val="20"/>
          <w:szCs w:val="20"/>
          <w:lang w:eastAsia="en-GB"/>
        </w:rPr>
        <w:t xml:space="preserve">ouncil computer systems and data contained therein. Any deliberate breach of this policy will be dealt with under the </w:t>
      </w:r>
      <w:r w:rsidRPr="00710AD0">
        <w:rPr>
          <w:rFonts w:ascii="Century Gothic" w:eastAsia="Times New Roman" w:hAnsi="Century Gothic" w:cs="Calibri"/>
          <w:sz w:val="20"/>
          <w:szCs w:val="20"/>
          <w:lang w:eastAsia="en-GB"/>
        </w:rPr>
        <w:t>d</w:t>
      </w:r>
      <w:r w:rsidRPr="00C02021">
        <w:rPr>
          <w:rFonts w:ascii="Century Gothic" w:eastAsia="Times New Roman" w:hAnsi="Century Gothic" w:cs="Calibri"/>
          <w:sz w:val="20"/>
          <w:szCs w:val="20"/>
          <w:lang w:eastAsia="en-GB"/>
        </w:rPr>
        <w:t xml:space="preserve">isciplinary </w:t>
      </w:r>
      <w:r w:rsidRPr="00710AD0">
        <w:rPr>
          <w:rFonts w:ascii="Century Gothic" w:eastAsia="Times New Roman" w:hAnsi="Century Gothic" w:cs="Calibri"/>
          <w:sz w:val="20"/>
          <w:szCs w:val="20"/>
          <w:lang w:eastAsia="en-GB"/>
        </w:rPr>
        <w:t>p</w:t>
      </w:r>
      <w:r w:rsidRPr="00C02021">
        <w:rPr>
          <w:rFonts w:ascii="Century Gothic" w:eastAsia="Times New Roman" w:hAnsi="Century Gothic" w:cs="Calibri"/>
          <w:sz w:val="20"/>
          <w:szCs w:val="20"/>
          <w:lang w:eastAsia="en-GB"/>
        </w:rPr>
        <w:t xml:space="preserve">olicy. </w:t>
      </w:r>
    </w:p>
    <w:p w14:paraId="7E5C9613" w14:textId="77777777" w:rsidR="00C02021" w:rsidRPr="00C02021" w:rsidRDefault="00C02021" w:rsidP="00C02021">
      <w:p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b/>
          <w:bCs/>
          <w:sz w:val="20"/>
          <w:szCs w:val="20"/>
          <w:lang w:eastAsia="en-GB"/>
        </w:rPr>
        <w:t xml:space="preserve">Internet Usage </w:t>
      </w:r>
    </w:p>
    <w:p w14:paraId="40F6463F" w14:textId="744CAA0D" w:rsidR="00C02021" w:rsidRPr="00C02021" w:rsidRDefault="00C02021" w:rsidP="00C02021">
      <w:p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The use of the Internet by staff is permitted and encouraged where such use is part of the normal execution of an employee’s job responsibilities. The Internet is to be used in a manner that is consistent with the </w:t>
      </w:r>
      <w:r w:rsidRPr="00710AD0">
        <w:rPr>
          <w:rFonts w:ascii="Century Gothic" w:eastAsia="Times New Roman" w:hAnsi="Century Gothic" w:cs="Calibri"/>
          <w:sz w:val="20"/>
          <w:szCs w:val="20"/>
          <w:lang w:eastAsia="en-GB"/>
        </w:rPr>
        <w:t>p</w:t>
      </w:r>
      <w:r w:rsidRPr="00C02021">
        <w:rPr>
          <w:rFonts w:ascii="Century Gothic" w:eastAsia="Times New Roman" w:hAnsi="Century Gothic" w:cs="Calibri"/>
          <w:sz w:val="20"/>
          <w:szCs w:val="20"/>
          <w:lang w:eastAsia="en-GB"/>
        </w:rPr>
        <w:t xml:space="preserve">arish </w:t>
      </w:r>
      <w:r w:rsidRPr="00710AD0">
        <w:rPr>
          <w:rFonts w:ascii="Century Gothic" w:eastAsia="Times New Roman" w:hAnsi="Century Gothic" w:cs="Calibri"/>
          <w:sz w:val="20"/>
          <w:szCs w:val="20"/>
          <w:lang w:eastAsia="en-GB"/>
        </w:rPr>
        <w:t>c</w:t>
      </w:r>
      <w:r w:rsidRPr="00C02021">
        <w:rPr>
          <w:rFonts w:ascii="Century Gothic" w:eastAsia="Times New Roman" w:hAnsi="Century Gothic" w:cs="Calibri"/>
          <w:sz w:val="20"/>
          <w:szCs w:val="20"/>
          <w:lang w:eastAsia="en-GB"/>
        </w:rPr>
        <w:t>ouncil</w:t>
      </w:r>
      <w:r w:rsidRPr="00710AD0">
        <w:rPr>
          <w:rFonts w:ascii="Century Gothic" w:eastAsia="Times New Roman" w:hAnsi="Century Gothic" w:cs="Calibri"/>
          <w:sz w:val="20"/>
          <w:szCs w:val="20"/>
          <w:lang w:eastAsia="en-GB"/>
        </w:rPr>
        <w:t>’s</w:t>
      </w:r>
      <w:r w:rsidRPr="00C02021">
        <w:rPr>
          <w:rFonts w:ascii="Century Gothic" w:eastAsia="Times New Roman" w:hAnsi="Century Gothic" w:cs="Calibri"/>
          <w:sz w:val="20"/>
          <w:szCs w:val="20"/>
          <w:lang w:eastAsia="en-GB"/>
        </w:rPr>
        <w:t xml:space="preserve"> standards of conduct. Any information (including email messages) that has been downloaded from the Internet by whatever means should be checked for computer viruses. This policy is necessary in order to avoid the Parish Council’s information systems being subjected to computer hacking and software viruses. </w:t>
      </w:r>
    </w:p>
    <w:p w14:paraId="42F1B5BB" w14:textId="77777777" w:rsidR="00C02021" w:rsidRPr="00C02021" w:rsidRDefault="00C02021" w:rsidP="00C02021">
      <w:p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b/>
          <w:bCs/>
          <w:sz w:val="20"/>
          <w:szCs w:val="20"/>
          <w:lang w:eastAsia="en-GB"/>
        </w:rPr>
        <w:t xml:space="preserve">Appropriate Usage </w:t>
      </w:r>
    </w:p>
    <w:p w14:paraId="4DD58E6A" w14:textId="6A901658" w:rsidR="00C02021" w:rsidRPr="00C02021" w:rsidRDefault="00C02021" w:rsidP="00C02021">
      <w:p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The </w:t>
      </w:r>
      <w:r w:rsidR="00710AD0" w:rsidRPr="00710AD0">
        <w:rPr>
          <w:rFonts w:ascii="Century Gothic" w:eastAsia="Times New Roman" w:hAnsi="Century Gothic" w:cs="Calibri"/>
          <w:sz w:val="20"/>
          <w:szCs w:val="20"/>
          <w:lang w:eastAsia="en-GB"/>
        </w:rPr>
        <w:t>p</w:t>
      </w:r>
      <w:r w:rsidRPr="00C02021">
        <w:rPr>
          <w:rFonts w:ascii="Century Gothic" w:eastAsia="Times New Roman" w:hAnsi="Century Gothic" w:cs="Calibri"/>
          <w:sz w:val="20"/>
          <w:szCs w:val="20"/>
          <w:lang w:eastAsia="en-GB"/>
        </w:rPr>
        <w:t xml:space="preserve">arish </w:t>
      </w:r>
      <w:r w:rsidR="00710AD0" w:rsidRPr="00710AD0">
        <w:rPr>
          <w:rFonts w:ascii="Century Gothic" w:eastAsia="Times New Roman" w:hAnsi="Century Gothic" w:cs="Calibri"/>
          <w:sz w:val="20"/>
          <w:szCs w:val="20"/>
          <w:lang w:eastAsia="en-GB"/>
        </w:rPr>
        <w:t>c</w:t>
      </w:r>
      <w:r w:rsidRPr="00C02021">
        <w:rPr>
          <w:rFonts w:ascii="Century Gothic" w:eastAsia="Times New Roman" w:hAnsi="Century Gothic" w:cs="Calibri"/>
          <w:sz w:val="20"/>
          <w:szCs w:val="20"/>
          <w:lang w:eastAsia="en-GB"/>
        </w:rPr>
        <w:t xml:space="preserve">ouncil’s computer connections are to be used for the </w:t>
      </w:r>
      <w:r w:rsidR="00710AD0" w:rsidRPr="00710AD0">
        <w:rPr>
          <w:rFonts w:ascii="Century Gothic" w:eastAsia="Times New Roman" w:hAnsi="Century Gothic" w:cs="Calibri"/>
          <w:sz w:val="20"/>
          <w:szCs w:val="20"/>
          <w:lang w:eastAsia="en-GB"/>
        </w:rPr>
        <w:t>p</w:t>
      </w:r>
      <w:r w:rsidRPr="00C02021">
        <w:rPr>
          <w:rFonts w:ascii="Century Gothic" w:eastAsia="Times New Roman" w:hAnsi="Century Gothic" w:cs="Calibri"/>
          <w:sz w:val="20"/>
          <w:szCs w:val="20"/>
          <w:lang w:eastAsia="en-GB"/>
        </w:rPr>
        <w:t xml:space="preserve">arish </w:t>
      </w:r>
      <w:r w:rsidR="00710AD0" w:rsidRPr="00710AD0">
        <w:rPr>
          <w:rFonts w:ascii="Century Gothic" w:eastAsia="Times New Roman" w:hAnsi="Century Gothic" w:cs="Calibri"/>
          <w:sz w:val="20"/>
          <w:szCs w:val="20"/>
          <w:lang w:eastAsia="en-GB"/>
        </w:rPr>
        <w:t>c</w:t>
      </w:r>
      <w:r w:rsidRPr="00C02021">
        <w:rPr>
          <w:rFonts w:ascii="Century Gothic" w:eastAsia="Times New Roman" w:hAnsi="Century Gothic" w:cs="Calibri"/>
          <w:sz w:val="20"/>
          <w:szCs w:val="20"/>
          <w:lang w:eastAsia="en-GB"/>
        </w:rPr>
        <w:t xml:space="preserve">ouncil’s business/provision of services. Connections to the Internet must only be via IT equipment authorised for the purpose. There is no automatic right to use email for personal use even if it is paid for. The </w:t>
      </w:r>
      <w:r w:rsidR="00710AD0" w:rsidRPr="00710AD0">
        <w:rPr>
          <w:rFonts w:ascii="Century Gothic" w:eastAsia="Times New Roman" w:hAnsi="Century Gothic" w:cs="Calibri"/>
          <w:sz w:val="20"/>
          <w:szCs w:val="20"/>
          <w:lang w:eastAsia="en-GB"/>
        </w:rPr>
        <w:t>p</w:t>
      </w:r>
      <w:r w:rsidR="00710AD0" w:rsidRPr="00C02021">
        <w:rPr>
          <w:rFonts w:ascii="Century Gothic" w:eastAsia="Times New Roman" w:hAnsi="Century Gothic" w:cs="Calibri"/>
          <w:sz w:val="20"/>
          <w:szCs w:val="20"/>
          <w:lang w:eastAsia="en-GB"/>
        </w:rPr>
        <w:t xml:space="preserve">arish </w:t>
      </w:r>
      <w:r w:rsidR="00710AD0" w:rsidRPr="00710AD0">
        <w:rPr>
          <w:rFonts w:ascii="Century Gothic" w:eastAsia="Times New Roman" w:hAnsi="Century Gothic" w:cs="Calibri"/>
          <w:sz w:val="20"/>
          <w:szCs w:val="20"/>
          <w:lang w:eastAsia="en-GB"/>
        </w:rPr>
        <w:t>c</w:t>
      </w:r>
      <w:r w:rsidR="00710AD0" w:rsidRPr="00C02021">
        <w:rPr>
          <w:rFonts w:ascii="Century Gothic" w:eastAsia="Times New Roman" w:hAnsi="Century Gothic" w:cs="Calibri"/>
          <w:sz w:val="20"/>
          <w:szCs w:val="20"/>
          <w:lang w:eastAsia="en-GB"/>
        </w:rPr>
        <w:t>ouncil</w:t>
      </w:r>
      <w:r w:rsidR="00710AD0" w:rsidRPr="00710AD0">
        <w:rPr>
          <w:rFonts w:ascii="Century Gothic" w:eastAsia="Times New Roman" w:hAnsi="Century Gothic" w:cs="Calibri"/>
          <w:sz w:val="20"/>
          <w:szCs w:val="20"/>
          <w:lang w:eastAsia="en-GB"/>
        </w:rPr>
        <w:t xml:space="preserve"> </w:t>
      </w:r>
      <w:r w:rsidRPr="00C02021">
        <w:rPr>
          <w:rFonts w:ascii="Century Gothic" w:eastAsia="Times New Roman" w:hAnsi="Century Gothic" w:cs="Calibri"/>
          <w:sz w:val="20"/>
          <w:szCs w:val="20"/>
          <w:lang w:eastAsia="en-GB"/>
        </w:rPr>
        <w:t xml:space="preserve">reserves the right to periodically examine </w:t>
      </w:r>
      <w:r w:rsidR="00710AD0" w:rsidRPr="00710AD0">
        <w:rPr>
          <w:rFonts w:ascii="Century Gothic" w:eastAsia="Times New Roman" w:hAnsi="Century Gothic" w:cs="Calibri"/>
          <w:sz w:val="20"/>
          <w:szCs w:val="20"/>
          <w:lang w:eastAsia="en-GB"/>
        </w:rPr>
        <w:t>the p</w:t>
      </w:r>
      <w:r w:rsidR="00710AD0" w:rsidRPr="00C02021">
        <w:rPr>
          <w:rFonts w:ascii="Century Gothic" w:eastAsia="Times New Roman" w:hAnsi="Century Gothic" w:cs="Calibri"/>
          <w:sz w:val="20"/>
          <w:szCs w:val="20"/>
          <w:lang w:eastAsia="en-GB"/>
        </w:rPr>
        <w:t xml:space="preserve">arish </w:t>
      </w:r>
      <w:r w:rsidR="00710AD0" w:rsidRPr="00710AD0">
        <w:rPr>
          <w:rFonts w:ascii="Century Gothic" w:eastAsia="Times New Roman" w:hAnsi="Century Gothic" w:cs="Calibri"/>
          <w:sz w:val="20"/>
          <w:szCs w:val="20"/>
          <w:lang w:eastAsia="en-GB"/>
        </w:rPr>
        <w:t>c</w:t>
      </w:r>
      <w:r w:rsidR="00710AD0" w:rsidRPr="00C02021">
        <w:rPr>
          <w:rFonts w:ascii="Century Gothic" w:eastAsia="Times New Roman" w:hAnsi="Century Gothic" w:cs="Calibri"/>
          <w:sz w:val="20"/>
          <w:szCs w:val="20"/>
          <w:lang w:eastAsia="en-GB"/>
        </w:rPr>
        <w:t xml:space="preserve">ouncil’s </w:t>
      </w:r>
      <w:r w:rsidRPr="00C02021">
        <w:rPr>
          <w:rFonts w:ascii="Century Gothic" w:eastAsia="Times New Roman" w:hAnsi="Century Gothic" w:cs="Calibri"/>
          <w:sz w:val="20"/>
          <w:szCs w:val="20"/>
          <w:lang w:eastAsia="en-GB"/>
        </w:rPr>
        <w:t xml:space="preserve">own computer equipment, directories, files and their contents to ensure compliance with the law and with </w:t>
      </w:r>
      <w:r w:rsidR="00710AD0" w:rsidRPr="00710AD0">
        <w:rPr>
          <w:rFonts w:ascii="Century Gothic" w:eastAsia="Times New Roman" w:hAnsi="Century Gothic" w:cs="Calibri"/>
          <w:sz w:val="20"/>
          <w:szCs w:val="20"/>
          <w:lang w:eastAsia="en-GB"/>
        </w:rPr>
        <w:t>p</w:t>
      </w:r>
      <w:r w:rsidR="00710AD0" w:rsidRPr="00C02021">
        <w:rPr>
          <w:rFonts w:ascii="Century Gothic" w:eastAsia="Times New Roman" w:hAnsi="Century Gothic" w:cs="Calibri"/>
          <w:sz w:val="20"/>
          <w:szCs w:val="20"/>
          <w:lang w:eastAsia="en-GB"/>
        </w:rPr>
        <w:t xml:space="preserve">arish </w:t>
      </w:r>
      <w:r w:rsidR="00710AD0" w:rsidRPr="00710AD0">
        <w:rPr>
          <w:rFonts w:ascii="Century Gothic" w:eastAsia="Times New Roman" w:hAnsi="Century Gothic" w:cs="Calibri"/>
          <w:sz w:val="20"/>
          <w:szCs w:val="20"/>
          <w:lang w:eastAsia="en-GB"/>
        </w:rPr>
        <w:t>c</w:t>
      </w:r>
      <w:r w:rsidR="00710AD0" w:rsidRPr="00C02021">
        <w:rPr>
          <w:rFonts w:ascii="Century Gothic" w:eastAsia="Times New Roman" w:hAnsi="Century Gothic" w:cs="Calibri"/>
          <w:sz w:val="20"/>
          <w:szCs w:val="20"/>
          <w:lang w:eastAsia="en-GB"/>
        </w:rPr>
        <w:t>ouncil</w:t>
      </w:r>
      <w:r w:rsidR="00710AD0" w:rsidRPr="00710AD0">
        <w:rPr>
          <w:rFonts w:ascii="Century Gothic" w:eastAsia="Times New Roman" w:hAnsi="Century Gothic" w:cs="Calibri"/>
          <w:sz w:val="20"/>
          <w:szCs w:val="20"/>
          <w:lang w:eastAsia="en-GB"/>
        </w:rPr>
        <w:t xml:space="preserve"> </w:t>
      </w:r>
      <w:r w:rsidRPr="00C02021">
        <w:rPr>
          <w:rFonts w:ascii="Century Gothic" w:eastAsia="Times New Roman" w:hAnsi="Century Gothic" w:cs="Calibri"/>
          <w:sz w:val="20"/>
          <w:szCs w:val="20"/>
          <w:lang w:eastAsia="en-GB"/>
        </w:rPr>
        <w:t xml:space="preserve">policies. </w:t>
      </w:r>
    </w:p>
    <w:p w14:paraId="14C55D4A" w14:textId="77777777" w:rsidR="00C02021" w:rsidRPr="00C02021" w:rsidRDefault="00C02021" w:rsidP="00C02021">
      <w:p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b/>
          <w:bCs/>
          <w:sz w:val="20"/>
          <w:szCs w:val="20"/>
          <w:lang w:eastAsia="en-GB"/>
        </w:rPr>
        <w:t xml:space="preserve">Non-permitted Usage </w:t>
      </w:r>
    </w:p>
    <w:p w14:paraId="72989F1F" w14:textId="77777777" w:rsidR="00C02021" w:rsidRPr="00C02021" w:rsidRDefault="00C02021" w:rsidP="00C02021">
      <w:p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The following is not allowed. This list is not exhaustive: </w:t>
      </w:r>
    </w:p>
    <w:p w14:paraId="641D4DCA" w14:textId="77777777" w:rsidR="00C02021" w:rsidRPr="00C02021" w:rsidRDefault="00C02021" w:rsidP="00C02021">
      <w:pPr>
        <w:numPr>
          <w:ilvl w:val="0"/>
          <w:numId w:val="1"/>
        </w:num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Downloading any software or electronic files without the required virus protection measures in place </w:t>
      </w:r>
    </w:p>
    <w:p w14:paraId="533E1D04" w14:textId="77777777" w:rsidR="00C02021" w:rsidRPr="00C02021" w:rsidRDefault="00C02021" w:rsidP="00C02021">
      <w:pPr>
        <w:numPr>
          <w:ilvl w:val="0"/>
          <w:numId w:val="1"/>
        </w:num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Making or posting indecent remarks and proposals </w:t>
      </w:r>
    </w:p>
    <w:p w14:paraId="4A991FA1" w14:textId="1F3A0209" w:rsidR="00C02021" w:rsidRPr="00C02021" w:rsidRDefault="00C02021" w:rsidP="00710AD0">
      <w:pPr>
        <w:numPr>
          <w:ilvl w:val="0"/>
          <w:numId w:val="1"/>
        </w:num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Visiting </w:t>
      </w:r>
      <w:r w:rsidR="00710AD0" w:rsidRPr="00710AD0">
        <w:rPr>
          <w:rFonts w:ascii="Century Gothic" w:eastAsia="Times New Roman" w:hAnsi="Century Gothic" w:cs="Calibri"/>
          <w:sz w:val="20"/>
          <w:szCs w:val="20"/>
          <w:lang w:eastAsia="en-GB"/>
        </w:rPr>
        <w:t>w</w:t>
      </w:r>
      <w:r w:rsidRPr="00C02021">
        <w:rPr>
          <w:rFonts w:ascii="Century Gothic" w:eastAsia="Times New Roman" w:hAnsi="Century Gothic" w:cs="Calibri"/>
          <w:sz w:val="20"/>
          <w:szCs w:val="20"/>
          <w:lang w:eastAsia="en-GB"/>
        </w:rPr>
        <w:t xml:space="preserve">ebsites that contain obscene, hateful or other objectionable material or distributing and forwarding such material </w:t>
      </w:r>
    </w:p>
    <w:p w14:paraId="6F5F49B0" w14:textId="77777777" w:rsidR="00C02021" w:rsidRPr="00C02021" w:rsidRDefault="00C02021" w:rsidP="00C02021">
      <w:pPr>
        <w:numPr>
          <w:ilvl w:val="0"/>
          <w:numId w:val="1"/>
        </w:num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Soliciting for personal gain or profit </w:t>
      </w:r>
    </w:p>
    <w:p w14:paraId="359ADBDA" w14:textId="77777777" w:rsidR="00C02021" w:rsidRPr="00C02021" w:rsidRDefault="00C02021" w:rsidP="00C02021">
      <w:pPr>
        <w:numPr>
          <w:ilvl w:val="0"/>
          <w:numId w:val="1"/>
        </w:num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Gambling </w:t>
      </w:r>
    </w:p>
    <w:p w14:paraId="10F0F7DD" w14:textId="77777777" w:rsidR="00C02021" w:rsidRPr="00C02021" w:rsidRDefault="00C02021" w:rsidP="00C02021">
      <w:pPr>
        <w:numPr>
          <w:ilvl w:val="0"/>
          <w:numId w:val="1"/>
        </w:num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Conducting illegal activities </w:t>
      </w:r>
    </w:p>
    <w:p w14:paraId="4733660D" w14:textId="2F02C357" w:rsidR="00C02021" w:rsidRPr="00C02021" w:rsidRDefault="00C02021" w:rsidP="00710AD0">
      <w:pPr>
        <w:numPr>
          <w:ilvl w:val="0"/>
          <w:numId w:val="1"/>
        </w:num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Hacking, i.e., attempting unauthorised access into or intentionally interfering with any Internet/Intranet gateway/system/server </w:t>
      </w:r>
    </w:p>
    <w:p w14:paraId="19DEDB8A" w14:textId="77777777" w:rsidR="00C02021" w:rsidRPr="00C02021" w:rsidRDefault="00C02021" w:rsidP="00C02021">
      <w:pPr>
        <w:numPr>
          <w:ilvl w:val="0"/>
          <w:numId w:val="1"/>
        </w:num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Uploading/downloading commercial software in violation of its licence agreement </w:t>
      </w:r>
    </w:p>
    <w:p w14:paraId="1598F64E" w14:textId="3AC9BF8E" w:rsidR="00C02021" w:rsidRPr="00C02021" w:rsidRDefault="00C02021" w:rsidP="00C02021">
      <w:pPr>
        <w:numPr>
          <w:ilvl w:val="0"/>
          <w:numId w:val="1"/>
        </w:num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Receiving newsgroup emails that are unrelated to the business of the </w:t>
      </w:r>
      <w:r w:rsidR="00710AD0" w:rsidRPr="00710AD0">
        <w:rPr>
          <w:rFonts w:ascii="Century Gothic" w:eastAsia="Times New Roman" w:hAnsi="Century Gothic" w:cs="Calibri"/>
          <w:sz w:val="20"/>
          <w:szCs w:val="20"/>
          <w:lang w:eastAsia="en-GB"/>
        </w:rPr>
        <w:t>parish council</w:t>
      </w:r>
      <w:r w:rsidRPr="00C02021">
        <w:rPr>
          <w:rFonts w:ascii="Century Gothic" w:eastAsia="Times New Roman" w:hAnsi="Century Gothic" w:cs="Calibri"/>
          <w:sz w:val="20"/>
          <w:szCs w:val="20"/>
          <w:lang w:eastAsia="en-GB"/>
        </w:rPr>
        <w:t xml:space="preserve">. </w:t>
      </w:r>
    </w:p>
    <w:p w14:paraId="595F9E0E" w14:textId="3904F2DB" w:rsidR="00C02021" w:rsidRPr="00C02021" w:rsidRDefault="00C02021" w:rsidP="00C02021">
      <w:pPr>
        <w:numPr>
          <w:ilvl w:val="0"/>
          <w:numId w:val="1"/>
        </w:num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Be careful not to fall for phishing scams that arrive via email or on your social</w:t>
      </w:r>
      <w:r w:rsidR="00710AD0" w:rsidRPr="00710AD0">
        <w:rPr>
          <w:rFonts w:ascii="Century Gothic" w:eastAsia="Times New Roman" w:hAnsi="Century Gothic" w:cs="Calibri"/>
          <w:sz w:val="20"/>
          <w:szCs w:val="20"/>
          <w:lang w:eastAsia="en-GB"/>
        </w:rPr>
        <w:t xml:space="preserve"> </w:t>
      </w:r>
      <w:r w:rsidRPr="00C02021">
        <w:rPr>
          <w:rFonts w:ascii="Century Gothic" w:eastAsia="Times New Roman" w:hAnsi="Century Gothic" w:cs="Calibri"/>
          <w:sz w:val="20"/>
          <w:szCs w:val="20"/>
          <w:lang w:eastAsia="en-GB"/>
        </w:rPr>
        <w:t>networking pages, providing a link for you to click, leading to a fake login page.</w:t>
      </w:r>
    </w:p>
    <w:p w14:paraId="443F721A" w14:textId="77777777" w:rsidR="00C02021" w:rsidRPr="00C02021" w:rsidRDefault="00C02021" w:rsidP="00C02021">
      <w:p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b/>
          <w:bCs/>
          <w:sz w:val="20"/>
          <w:szCs w:val="20"/>
          <w:lang w:eastAsia="en-GB"/>
        </w:rPr>
        <w:t xml:space="preserve">Security </w:t>
      </w:r>
    </w:p>
    <w:p w14:paraId="51093951" w14:textId="71B71F8A" w:rsidR="00C02021" w:rsidRPr="00C02021" w:rsidRDefault="00C02021" w:rsidP="00C02021">
      <w:p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All information received/retrieved over the Internet must be authenticated and/or validated before being used in the services of the </w:t>
      </w:r>
      <w:r w:rsidR="00710AD0" w:rsidRPr="00710AD0">
        <w:rPr>
          <w:rFonts w:ascii="Century Gothic" w:eastAsia="Times New Roman" w:hAnsi="Century Gothic" w:cs="Calibri"/>
          <w:sz w:val="20"/>
          <w:szCs w:val="20"/>
          <w:lang w:eastAsia="en-GB"/>
        </w:rPr>
        <w:t>parish council</w:t>
      </w:r>
      <w:r w:rsidRPr="00C02021">
        <w:rPr>
          <w:rFonts w:ascii="Century Gothic" w:eastAsia="Times New Roman" w:hAnsi="Century Gothic" w:cs="Calibri"/>
          <w:sz w:val="20"/>
          <w:szCs w:val="20"/>
          <w:lang w:eastAsia="en-GB"/>
        </w:rPr>
        <w:t xml:space="preserve">. All staff must report Internet security weaknesses that they become aware of to the </w:t>
      </w:r>
      <w:r w:rsidR="00710AD0" w:rsidRPr="00710AD0">
        <w:rPr>
          <w:rFonts w:ascii="Century Gothic" w:eastAsia="Times New Roman" w:hAnsi="Century Gothic" w:cs="Calibri"/>
          <w:sz w:val="20"/>
          <w:szCs w:val="20"/>
          <w:lang w:eastAsia="en-GB"/>
        </w:rPr>
        <w:t>parish clerk or the chair of the council</w:t>
      </w:r>
      <w:r w:rsidRPr="00C02021">
        <w:rPr>
          <w:rFonts w:ascii="Century Gothic" w:eastAsia="Times New Roman" w:hAnsi="Century Gothic" w:cs="Calibri"/>
          <w:sz w:val="20"/>
          <w:szCs w:val="20"/>
          <w:lang w:eastAsia="en-GB"/>
        </w:rPr>
        <w:t xml:space="preserve">. The </w:t>
      </w:r>
      <w:r w:rsidRPr="00C02021">
        <w:rPr>
          <w:rFonts w:ascii="Century Gothic" w:eastAsia="Times New Roman" w:hAnsi="Century Gothic" w:cs="Calibri"/>
          <w:sz w:val="20"/>
          <w:szCs w:val="20"/>
          <w:lang w:eastAsia="en-GB"/>
        </w:rPr>
        <w:lastRenderedPageBreak/>
        <w:t xml:space="preserve">distribution of any information through the Internet, the </w:t>
      </w:r>
      <w:r w:rsidR="00710AD0" w:rsidRPr="00710AD0">
        <w:rPr>
          <w:rFonts w:ascii="Century Gothic" w:eastAsia="Times New Roman" w:hAnsi="Century Gothic" w:cs="Calibri"/>
          <w:sz w:val="20"/>
          <w:szCs w:val="20"/>
          <w:lang w:eastAsia="en-GB"/>
        </w:rPr>
        <w:t>w</w:t>
      </w:r>
      <w:r w:rsidRPr="00C02021">
        <w:rPr>
          <w:rFonts w:ascii="Century Gothic" w:eastAsia="Times New Roman" w:hAnsi="Century Gothic" w:cs="Calibri"/>
          <w:sz w:val="20"/>
          <w:szCs w:val="20"/>
          <w:lang w:eastAsia="en-GB"/>
        </w:rPr>
        <w:t xml:space="preserve">eb, computer-based online services, email and messaging systems is subject to the scrutiny and approval of </w:t>
      </w:r>
      <w:r w:rsidR="00710AD0" w:rsidRPr="00710AD0">
        <w:rPr>
          <w:rFonts w:ascii="Century Gothic" w:eastAsia="Times New Roman" w:hAnsi="Century Gothic" w:cs="Calibri"/>
          <w:sz w:val="20"/>
          <w:szCs w:val="20"/>
          <w:lang w:eastAsia="en-GB"/>
        </w:rPr>
        <w:t>the parish council, which reserves the right to determine the suitability and confidentiality o</w:t>
      </w:r>
      <w:r w:rsidRPr="00C02021">
        <w:rPr>
          <w:rFonts w:ascii="Century Gothic" w:eastAsia="Times New Roman" w:hAnsi="Century Gothic" w:cs="Calibri"/>
          <w:sz w:val="20"/>
          <w:szCs w:val="20"/>
          <w:lang w:eastAsia="en-GB"/>
        </w:rPr>
        <w:t xml:space="preserve">f information disseminated. </w:t>
      </w:r>
    </w:p>
    <w:p w14:paraId="69E8CB83" w14:textId="77777777" w:rsidR="00C02021" w:rsidRPr="00C02021" w:rsidRDefault="00C02021" w:rsidP="00C02021">
      <w:p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b/>
          <w:bCs/>
          <w:sz w:val="20"/>
          <w:szCs w:val="20"/>
          <w:lang w:eastAsia="en-GB"/>
        </w:rPr>
        <w:t xml:space="preserve">Virus Protection </w:t>
      </w:r>
    </w:p>
    <w:p w14:paraId="22D460CB" w14:textId="52736BEB" w:rsidR="00C02021" w:rsidRPr="00C02021" w:rsidRDefault="00C02021" w:rsidP="00C02021">
      <w:p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The world wide web and email are high risk sources of computer virus infections. It is essential that all material received over the Internet and via email is checked before use or distribution. In particular, email attachments must be virus checked before distributing further. Viruses that are detected must be reported to the </w:t>
      </w:r>
      <w:r w:rsidR="00710AD0" w:rsidRPr="00710AD0">
        <w:rPr>
          <w:rFonts w:ascii="Century Gothic" w:eastAsia="Times New Roman" w:hAnsi="Century Gothic" w:cs="Calibri"/>
          <w:sz w:val="20"/>
          <w:szCs w:val="20"/>
          <w:lang w:eastAsia="en-GB"/>
        </w:rPr>
        <w:t xml:space="preserve">parish clerk or the chair </w:t>
      </w:r>
      <w:r w:rsidRPr="00C02021">
        <w:rPr>
          <w:rFonts w:ascii="Century Gothic" w:eastAsia="Times New Roman" w:hAnsi="Century Gothic" w:cs="Calibri"/>
          <w:sz w:val="20"/>
          <w:szCs w:val="20"/>
          <w:lang w:eastAsia="en-GB"/>
        </w:rPr>
        <w:t xml:space="preserve">of the Council. The </w:t>
      </w:r>
      <w:r w:rsidR="00710AD0" w:rsidRPr="00710AD0">
        <w:rPr>
          <w:rFonts w:ascii="Century Gothic" w:eastAsia="Times New Roman" w:hAnsi="Century Gothic" w:cs="Calibri"/>
          <w:sz w:val="20"/>
          <w:szCs w:val="20"/>
          <w:lang w:eastAsia="en-GB"/>
        </w:rPr>
        <w:t xml:space="preserve">parish council </w:t>
      </w:r>
      <w:r w:rsidRPr="00C02021">
        <w:rPr>
          <w:rFonts w:ascii="Century Gothic" w:eastAsia="Times New Roman" w:hAnsi="Century Gothic" w:cs="Calibri"/>
          <w:sz w:val="20"/>
          <w:szCs w:val="20"/>
          <w:lang w:eastAsia="en-GB"/>
        </w:rPr>
        <w:t xml:space="preserve">also has the responsibility not to distribute viruses. Consequently items dispatched over the Internet must be checked to ensure that they are virus free. The final responsibility for virus checking will always remain with the user. </w:t>
      </w:r>
    </w:p>
    <w:p w14:paraId="48921D6B" w14:textId="77777777" w:rsidR="00C02021" w:rsidRPr="00C02021" w:rsidRDefault="00C02021" w:rsidP="00C02021">
      <w:p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b/>
          <w:bCs/>
          <w:sz w:val="20"/>
          <w:szCs w:val="20"/>
          <w:lang w:eastAsia="en-GB"/>
        </w:rPr>
        <w:t xml:space="preserve">Passwords </w:t>
      </w:r>
    </w:p>
    <w:p w14:paraId="287F6B43" w14:textId="2E730AFB" w:rsidR="00C02021" w:rsidRPr="00C02021" w:rsidRDefault="42FA05D9" w:rsidP="42FA05D9">
      <w:pPr>
        <w:spacing w:before="100" w:beforeAutospacing="1" w:after="100" w:afterAutospacing="1"/>
        <w:rPr>
          <w:rFonts w:ascii="Century Gothic" w:eastAsia="Times New Roman" w:hAnsi="Century Gothic" w:cs="Times New Roman"/>
          <w:sz w:val="20"/>
          <w:szCs w:val="20"/>
          <w:lang w:eastAsia="en-GB"/>
        </w:rPr>
      </w:pPr>
      <w:r w:rsidRPr="42FA05D9">
        <w:rPr>
          <w:rFonts w:ascii="Century Gothic" w:eastAsia="Times New Roman" w:hAnsi="Century Gothic" w:cs="Calibri"/>
          <w:sz w:val="20"/>
          <w:szCs w:val="20"/>
          <w:lang w:eastAsia="en-GB"/>
        </w:rPr>
        <w:t xml:space="preserve">Computer and email passwords are to be changed every six months (minimum) and must contain at least 1 capital letter and 1 numerical character to ensure the passwords are “strong”. The passwords will be known only to the parish clerk and chair of the council. </w:t>
      </w:r>
    </w:p>
    <w:p w14:paraId="3B42B791" w14:textId="4F0201EE" w:rsidR="00C02021" w:rsidRPr="00C02021" w:rsidRDefault="00C02021" w:rsidP="00C02021">
      <w:p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b/>
          <w:bCs/>
          <w:sz w:val="20"/>
          <w:szCs w:val="20"/>
          <w:lang w:eastAsia="en-GB"/>
        </w:rPr>
        <w:t>Information Disclosure Rules and Individuals</w:t>
      </w:r>
      <w:r w:rsidR="00710AD0">
        <w:rPr>
          <w:rFonts w:ascii="Century Gothic" w:eastAsia="Times New Roman" w:hAnsi="Century Gothic" w:cs="Calibri"/>
          <w:b/>
          <w:bCs/>
          <w:sz w:val="20"/>
          <w:szCs w:val="20"/>
          <w:lang w:eastAsia="en-GB"/>
        </w:rPr>
        <w:t>’</w:t>
      </w:r>
      <w:r w:rsidRPr="00C02021">
        <w:rPr>
          <w:rFonts w:ascii="Century Gothic" w:eastAsia="Times New Roman" w:hAnsi="Century Gothic" w:cs="Calibri"/>
          <w:b/>
          <w:bCs/>
          <w:sz w:val="20"/>
          <w:szCs w:val="20"/>
          <w:lang w:eastAsia="en-GB"/>
        </w:rPr>
        <w:t xml:space="preserve"> Liability </w:t>
      </w:r>
    </w:p>
    <w:p w14:paraId="0989016F" w14:textId="1F087CC3" w:rsidR="00C02021" w:rsidRPr="00C02021" w:rsidRDefault="00C02021" w:rsidP="00C02021">
      <w:p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Members of the </w:t>
      </w:r>
      <w:r w:rsidR="00710AD0" w:rsidRPr="00710AD0">
        <w:rPr>
          <w:rFonts w:ascii="Century Gothic" w:eastAsia="Times New Roman" w:hAnsi="Century Gothic" w:cs="Calibri"/>
          <w:sz w:val="20"/>
          <w:szCs w:val="20"/>
          <w:lang w:eastAsia="en-GB"/>
        </w:rPr>
        <w:t>c</w:t>
      </w:r>
      <w:r w:rsidRPr="00C02021">
        <w:rPr>
          <w:rFonts w:ascii="Century Gothic" w:eastAsia="Times New Roman" w:hAnsi="Century Gothic" w:cs="Calibri"/>
          <w:sz w:val="20"/>
          <w:szCs w:val="20"/>
          <w:lang w:eastAsia="en-GB"/>
        </w:rPr>
        <w:t xml:space="preserve">ouncil and staff are prohibited from revealing or publicising proprietary, confidential or personal information that they have not been specifically authorised to do so. Such information includes but is not limited to: </w:t>
      </w:r>
    </w:p>
    <w:p w14:paraId="6808A4F0" w14:textId="77777777" w:rsidR="00C02021" w:rsidRPr="00C02021" w:rsidRDefault="00C02021" w:rsidP="00C02021">
      <w:pPr>
        <w:numPr>
          <w:ilvl w:val="0"/>
          <w:numId w:val="2"/>
        </w:num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Financial information not already publicly disclosed through authorised channels </w:t>
      </w:r>
    </w:p>
    <w:p w14:paraId="2EAC6C12" w14:textId="77777777" w:rsidR="00C02021" w:rsidRPr="00C02021" w:rsidRDefault="00C02021" w:rsidP="00C02021">
      <w:pPr>
        <w:numPr>
          <w:ilvl w:val="0"/>
          <w:numId w:val="2"/>
        </w:num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Personal information </w:t>
      </w:r>
    </w:p>
    <w:p w14:paraId="27BAC30F" w14:textId="77777777" w:rsidR="00C02021" w:rsidRPr="00C02021" w:rsidRDefault="00C02021" w:rsidP="00C02021">
      <w:pPr>
        <w:numPr>
          <w:ilvl w:val="0"/>
          <w:numId w:val="2"/>
        </w:num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Operational information </w:t>
      </w:r>
    </w:p>
    <w:p w14:paraId="3D431FCC" w14:textId="22C42285" w:rsidR="00C02021" w:rsidRPr="00C02021" w:rsidRDefault="00C02021" w:rsidP="00710AD0">
      <w:pPr>
        <w:numPr>
          <w:ilvl w:val="0"/>
          <w:numId w:val="2"/>
        </w:num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Information provided to the </w:t>
      </w:r>
      <w:r w:rsidR="00710AD0" w:rsidRPr="00710AD0">
        <w:rPr>
          <w:rFonts w:ascii="Century Gothic" w:eastAsia="Times New Roman" w:hAnsi="Century Gothic" w:cs="Calibri"/>
          <w:sz w:val="20"/>
          <w:szCs w:val="20"/>
          <w:lang w:eastAsia="en-GB"/>
        </w:rPr>
        <w:t xml:space="preserve">parish council </w:t>
      </w:r>
      <w:r w:rsidRPr="00C02021">
        <w:rPr>
          <w:rFonts w:ascii="Century Gothic" w:eastAsia="Times New Roman" w:hAnsi="Century Gothic" w:cs="Calibri"/>
          <w:sz w:val="20"/>
          <w:szCs w:val="20"/>
          <w:lang w:eastAsia="en-GB"/>
        </w:rPr>
        <w:t xml:space="preserve">in confidence or under a non-disclosure agreement </w:t>
      </w:r>
    </w:p>
    <w:p w14:paraId="347531B1" w14:textId="61CBEBF5" w:rsidR="00C02021" w:rsidRPr="00C02021" w:rsidRDefault="00C02021" w:rsidP="00710AD0">
      <w:pPr>
        <w:numPr>
          <w:ilvl w:val="0"/>
          <w:numId w:val="2"/>
        </w:num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Computer access codes and similar or related information that might assist unauthorised access </w:t>
      </w:r>
    </w:p>
    <w:p w14:paraId="0F002474" w14:textId="77777777" w:rsidR="00C02021" w:rsidRPr="00C02021" w:rsidRDefault="00C02021" w:rsidP="00C02021">
      <w:pPr>
        <w:numPr>
          <w:ilvl w:val="0"/>
          <w:numId w:val="2"/>
        </w:num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Legal proceedings </w:t>
      </w:r>
    </w:p>
    <w:p w14:paraId="39E6B450" w14:textId="77777777" w:rsidR="00710AD0" w:rsidRPr="00710AD0" w:rsidRDefault="00C02021" w:rsidP="00710AD0">
      <w:pPr>
        <w:numPr>
          <w:ilvl w:val="0"/>
          <w:numId w:val="2"/>
        </w:num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Information that might provide an external organisation with a business advantage</w:t>
      </w:r>
    </w:p>
    <w:p w14:paraId="283F96D3" w14:textId="4928B64E" w:rsidR="00C02021" w:rsidRPr="00C02021" w:rsidRDefault="00C02021" w:rsidP="00710AD0">
      <w:pPr>
        <w:numPr>
          <w:ilvl w:val="0"/>
          <w:numId w:val="2"/>
        </w:numPr>
        <w:spacing w:before="100" w:beforeAutospacing="1" w:after="100" w:afterAutospacing="1"/>
        <w:rPr>
          <w:rFonts w:ascii="Century Gothic" w:eastAsia="Times New Roman" w:hAnsi="Century Gothic" w:cs="Times New Roman"/>
          <w:sz w:val="20"/>
          <w:szCs w:val="20"/>
          <w:lang w:eastAsia="en-GB"/>
        </w:rPr>
      </w:pPr>
      <w:r w:rsidRPr="00C02021">
        <w:rPr>
          <w:rFonts w:ascii="Century Gothic" w:eastAsia="Times New Roman" w:hAnsi="Century Gothic" w:cs="Calibri"/>
          <w:sz w:val="20"/>
          <w:szCs w:val="20"/>
          <w:lang w:eastAsia="en-GB"/>
        </w:rPr>
        <w:t xml:space="preserve">Computer programs </w:t>
      </w:r>
    </w:p>
    <w:p w14:paraId="40F9452B" w14:textId="4302E5F9" w:rsidR="009D5A45" w:rsidRPr="00710AD0" w:rsidRDefault="00C02021" w:rsidP="0012350D">
      <w:pPr>
        <w:numPr>
          <w:ilvl w:val="0"/>
          <w:numId w:val="2"/>
        </w:numPr>
        <w:spacing w:before="100" w:beforeAutospacing="1" w:after="100" w:afterAutospacing="1"/>
        <w:rPr>
          <w:rFonts w:ascii="Century Gothic" w:hAnsi="Century Gothic"/>
          <w:sz w:val="20"/>
          <w:szCs w:val="20"/>
        </w:rPr>
      </w:pPr>
      <w:r w:rsidRPr="00C02021">
        <w:rPr>
          <w:rFonts w:ascii="Century Gothic" w:eastAsia="Times New Roman" w:hAnsi="Century Gothic" w:cs="Calibri"/>
          <w:sz w:val="20"/>
          <w:szCs w:val="20"/>
          <w:lang w:eastAsia="en-GB"/>
        </w:rPr>
        <w:t xml:space="preserve">Databases and the information contained therein </w:t>
      </w:r>
    </w:p>
    <w:sectPr w:rsidR="009D5A45" w:rsidRPr="00710AD0" w:rsidSect="0094167A">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B40F2" w14:textId="77777777" w:rsidR="001B1F79" w:rsidRDefault="001B1F79" w:rsidP="00B54D3E">
      <w:r>
        <w:separator/>
      </w:r>
    </w:p>
  </w:endnote>
  <w:endnote w:type="continuationSeparator" w:id="0">
    <w:p w14:paraId="49000A85" w14:textId="77777777" w:rsidR="001B1F79" w:rsidRDefault="001B1F79" w:rsidP="00B54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104CB" w14:textId="77777777" w:rsidR="001B1F79" w:rsidRDefault="001B1F79" w:rsidP="00B54D3E">
      <w:r>
        <w:separator/>
      </w:r>
    </w:p>
  </w:footnote>
  <w:footnote w:type="continuationSeparator" w:id="0">
    <w:p w14:paraId="4B8DDC52" w14:textId="77777777" w:rsidR="001B1F79" w:rsidRDefault="001B1F79" w:rsidP="00B54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E6046"/>
    <w:multiLevelType w:val="multilevel"/>
    <w:tmpl w:val="5B3C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DC55FF"/>
    <w:multiLevelType w:val="multilevel"/>
    <w:tmpl w:val="B606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4484166">
    <w:abstractNumId w:val="1"/>
  </w:num>
  <w:num w:numId="2" w16cid:durableId="111750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21"/>
    <w:rsid w:val="000D21B8"/>
    <w:rsid w:val="000D3F7E"/>
    <w:rsid w:val="0012350D"/>
    <w:rsid w:val="001B1F79"/>
    <w:rsid w:val="001E5109"/>
    <w:rsid w:val="0027411C"/>
    <w:rsid w:val="004D0036"/>
    <w:rsid w:val="005566B1"/>
    <w:rsid w:val="0060056E"/>
    <w:rsid w:val="00647B82"/>
    <w:rsid w:val="00666272"/>
    <w:rsid w:val="006D77B9"/>
    <w:rsid w:val="00701474"/>
    <w:rsid w:val="00710AD0"/>
    <w:rsid w:val="00874130"/>
    <w:rsid w:val="008D4DB4"/>
    <w:rsid w:val="0094167A"/>
    <w:rsid w:val="00965CE2"/>
    <w:rsid w:val="009D5A45"/>
    <w:rsid w:val="00B54D3E"/>
    <w:rsid w:val="00B80C7A"/>
    <w:rsid w:val="00B92A65"/>
    <w:rsid w:val="00C02021"/>
    <w:rsid w:val="00E85EE4"/>
    <w:rsid w:val="00F44AA1"/>
    <w:rsid w:val="42FA0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E7EB3"/>
  <w15:chartTrackingRefBased/>
  <w15:docId w15:val="{6ADD395C-B5E3-8F48-99D0-EE373459D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2021"/>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710AD0"/>
  </w:style>
  <w:style w:type="character" w:customStyle="1" w:styleId="scxw17312085">
    <w:name w:val="scxw17312085"/>
    <w:basedOn w:val="DefaultParagraphFont"/>
    <w:rsid w:val="00710AD0"/>
  </w:style>
  <w:style w:type="character" w:customStyle="1" w:styleId="eop">
    <w:name w:val="eop"/>
    <w:basedOn w:val="DefaultParagraphFont"/>
    <w:rsid w:val="00710AD0"/>
  </w:style>
  <w:style w:type="character" w:customStyle="1" w:styleId="scxw191842639">
    <w:name w:val="scxw191842639"/>
    <w:basedOn w:val="DefaultParagraphFont"/>
    <w:rsid w:val="00710AD0"/>
  </w:style>
  <w:style w:type="paragraph" w:styleId="Header">
    <w:name w:val="header"/>
    <w:basedOn w:val="Normal"/>
    <w:link w:val="HeaderChar"/>
    <w:uiPriority w:val="99"/>
    <w:unhideWhenUsed/>
    <w:rsid w:val="00B54D3E"/>
    <w:pPr>
      <w:tabs>
        <w:tab w:val="center" w:pos="4513"/>
        <w:tab w:val="right" w:pos="9026"/>
      </w:tabs>
    </w:pPr>
  </w:style>
  <w:style w:type="character" w:customStyle="1" w:styleId="HeaderChar">
    <w:name w:val="Header Char"/>
    <w:basedOn w:val="DefaultParagraphFont"/>
    <w:link w:val="Header"/>
    <w:uiPriority w:val="99"/>
    <w:rsid w:val="00B54D3E"/>
  </w:style>
  <w:style w:type="paragraph" w:styleId="Footer">
    <w:name w:val="footer"/>
    <w:basedOn w:val="Normal"/>
    <w:link w:val="FooterChar"/>
    <w:uiPriority w:val="99"/>
    <w:unhideWhenUsed/>
    <w:rsid w:val="00B54D3E"/>
    <w:pPr>
      <w:tabs>
        <w:tab w:val="center" w:pos="4513"/>
        <w:tab w:val="right" w:pos="9026"/>
      </w:tabs>
    </w:pPr>
  </w:style>
  <w:style w:type="character" w:customStyle="1" w:styleId="FooterChar">
    <w:name w:val="Footer Char"/>
    <w:basedOn w:val="DefaultParagraphFont"/>
    <w:link w:val="Footer"/>
    <w:uiPriority w:val="99"/>
    <w:rsid w:val="00B54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87480">
      <w:bodyDiv w:val="1"/>
      <w:marLeft w:val="0"/>
      <w:marRight w:val="0"/>
      <w:marTop w:val="0"/>
      <w:marBottom w:val="0"/>
      <w:divBdr>
        <w:top w:val="none" w:sz="0" w:space="0" w:color="auto"/>
        <w:left w:val="none" w:sz="0" w:space="0" w:color="auto"/>
        <w:bottom w:val="none" w:sz="0" w:space="0" w:color="auto"/>
        <w:right w:val="none" w:sz="0" w:space="0" w:color="auto"/>
      </w:divBdr>
    </w:div>
    <w:div w:id="1313757088">
      <w:bodyDiv w:val="1"/>
      <w:marLeft w:val="0"/>
      <w:marRight w:val="0"/>
      <w:marTop w:val="0"/>
      <w:marBottom w:val="0"/>
      <w:divBdr>
        <w:top w:val="none" w:sz="0" w:space="0" w:color="auto"/>
        <w:left w:val="none" w:sz="0" w:space="0" w:color="auto"/>
        <w:bottom w:val="none" w:sz="0" w:space="0" w:color="auto"/>
        <w:right w:val="none" w:sz="0" w:space="0" w:color="auto"/>
      </w:divBdr>
    </w:div>
    <w:div w:id="1346054988">
      <w:bodyDiv w:val="1"/>
      <w:marLeft w:val="0"/>
      <w:marRight w:val="0"/>
      <w:marTop w:val="0"/>
      <w:marBottom w:val="0"/>
      <w:divBdr>
        <w:top w:val="none" w:sz="0" w:space="0" w:color="auto"/>
        <w:left w:val="none" w:sz="0" w:space="0" w:color="auto"/>
        <w:bottom w:val="none" w:sz="0" w:space="0" w:color="auto"/>
        <w:right w:val="none" w:sz="0" w:space="0" w:color="auto"/>
      </w:divBdr>
    </w:div>
    <w:div w:id="1879774234">
      <w:bodyDiv w:val="1"/>
      <w:marLeft w:val="0"/>
      <w:marRight w:val="0"/>
      <w:marTop w:val="0"/>
      <w:marBottom w:val="0"/>
      <w:divBdr>
        <w:top w:val="none" w:sz="0" w:space="0" w:color="auto"/>
        <w:left w:val="none" w:sz="0" w:space="0" w:color="auto"/>
        <w:bottom w:val="none" w:sz="0" w:space="0" w:color="auto"/>
        <w:right w:val="none" w:sz="0" w:space="0" w:color="auto"/>
      </w:divBdr>
      <w:divsChild>
        <w:div w:id="1512840071">
          <w:marLeft w:val="0"/>
          <w:marRight w:val="0"/>
          <w:marTop w:val="0"/>
          <w:marBottom w:val="0"/>
          <w:divBdr>
            <w:top w:val="none" w:sz="0" w:space="0" w:color="auto"/>
            <w:left w:val="none" w:sz="0" w:space="0" w:color="auto"/>
            <w:bottom w:val="none" w:sz="0" w:space="0" w:color="auto"/>
            <w:right w:val="none" w:sz="0" w:space="0" w:color="auto"/>
          </w:divBdr>
          <w:divsChild>
            <w:div w:id="1487864684">
              <w:marLeft w:val="0"/>
              <w:marRight w:val="0"/>
              <w:marTop w:val="0"/>
              <w:marBottom w:val="0"/>
              <w:divBdr>
                <w:top w:val="none" w:sz="0" w:space="0" w:color="auto"/>
                <w:left w:val="none" w:sz="0" w:space="0" w:color="auto"/>
                <w:bottom w:val="none" w:sz="0" w:space="0" w:color="auto"/>
                <w:right w:val="none" w:sz="0" w:space="0" w:color="auto"/>
              </w:divBdr>
              <w:divsChild>
                <w:div w:id="17623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663696">
          <w:marLeft w:val="0"/>
          <w:marRight w:val="0"/>
          <w:marTop w:val="0"/>
          <w:marBottom w:val="0"/>
          <w:divBdr>
            <w:top w:val="none" w:sz="0" w:space="0" w:color="auto"/>
            <w:left w:val="none" w:sz="0" w:space="0" w:color="auto"/>
            <w:bottom w:val="none" w:sz="0" w:space="0" w:color="auto"/>
            <w:right w:val="none" w:sz="0" w:space="0" w:color="auto"/>
          </w:divBdr>
          <w:divsChild>
            <w:div w:id="243879058">
              <w:marLeft w:val="0"/>
              <w:marRight w:val="0"/>
              <w:marTop w:val="0"/>
              <w:marBottom w:val="0"/>
              <w:divBdr>
                <w:top w:val="none" w:sz="0" w:space="0" w:color="auto"/>
                <w:left w:val="none" w:sz="0" w:space="0" w:color="auto"/>
                <w:bottom w:val="none" w:sz="0" w:space="0" w:color="auto"/>
                <w:right w:val="none" w:sz="0" w:space="0" w:color="auto"/>
              </w:divBdr>
              <w:divsChild>
                <w:div w:id="96477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699</Words>
  <Characters>3985</Characters>
  <Application>Microsoft Office Word</Application>
  <DocSecurity>0</DocSecurity>
  <Lines>33</Lines>
  <Paragraphs>9</Paragraphs>
  <ScaleCrop>false</ScaleCrop>
  <Company>Perfetto Proofreading</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Fuoco-Lang</dc:creator>
  <cp:keywords/>
  <dc:description/>
  <cp:lastModifiedBy>Elaine Fuoco-Lang</cp:lastModifiedBy>
  <cp:revision>4</cp:revision>
  <dcterms:created xsi:type="dcterms:W3CDTF">2025-07-14T13:24:00Z</dcterms:created>
  <dcterms:modified xsi:type="dcterms:W3CDTF">2026-08-05T14:00:00Z</dcterms:modified>
</cp:coreProperties>
</file>